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b/>
          <w:bCs/>
        </w:rPr>
        <w:t>Town of Grafton</w:t>
      </w:r>
    </w:p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b/>
          <w:bCs/>
        </w:rPr>
        <w:t>Board of Selectmen</w:t>
      </w:r>
    </w:p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b/>
          <w:bCs/>
        </w:rPr>
        <w:t>Tuesday, January 10, 2022</w:t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rFonts w:ascii="Liberation Sans" w:hAnsi="Liberation Sans"/>
          <w:b/>
          <w:b/>
          <w:bCs/>
        </w:rPr>
      </w:pPr>
      <w:r>
        <w:rPr>
          <w:b/>
          <w:bCs/>
        </w:rPr>
        <w:t xml:space="preserve">Members Present: </w:t>
      </w:r>
      <w:r>
        <w:rPr>
          <w:b w:val="false"/>
          <w:bCs w:val="false"/>
        </w:rPr>
        <w:t>Cindy Kudlik, Chairman, Leif Hogue, Jennie Joyce, Sara Hogue (recorder)</w:t>
      </w:r>
    </w:p>
    <w:p>
      <w:pPr>
        <w:pStyle w:val="Normal"/>
        <w:jc w:val="left"/>
        <w:rPr>
          <w:rFonts w:ascii="Liberation Sans" w:hAnsi="Liberation Sans"/>
          <w:b/>
          <w:b/>
          <w:bCs/>
        </w:rPr>
      </w:pPr>
      <w:r>
        <w:rPr>
          <w:b/>
          <w:bCs/>
        </w:rPr>
        <w:t>Others Present:</w:t>
      </w:r>
      <w:r>
        <w:rPr>
          <w:b w:val="false"/>
          <w:bCs w:val="false"/>
        </w:rPr>
        <w:t xml:space="preserve"> Jake Vogel, Leewhay Pasek, Ryan Huff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rFonts w:ascii="Liberation Sans" w:hAnsi="Liberation Sans"/>
          <w:b/>
          <w:b/>
          <w:bCs/>
        </w:rPr>
      </w:pPr>
      <w:r>
        <w:rPr>
          <w:b w:val="false"/>
          <w:bCs w:val="false"/>
        </w:rPr>
        <w:t>The meeting was called to order at 4:30pm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The Selectmen reviewed, discussed and finalized the warrant articles, including the petition warrant articles, for the 2023 Warrant.  They added the following articles: 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12"/>
        <w:jc w:val="left"/>
        <w:rPr>
          <w:rFonts w:ascii="Liberation Sans" w:hAnsi="Liberation Sans"/>
          <w:b/>
          <w:b/>
          <w:bCs/>
        </w:rPr>
      </w:pPr>
      <w:r>
        <w:rPr>
          <w:rFonts w:cs="Tahoma"/>
          <w:b w:val="false"/>
          <w:bCs w:val="false"/>
        </w:rPr>
        <w:t>Warrant Articles:</w:t>
      </w:r>
    </w:p>
    <w:p>
      <w:pPr>
        <w:pStyle w:val="Normal"/>
        <w:spacing w:before="0" w:after="12"/>
        <w:jc w:val="left"/>
        <w:rPr>
          <w:rFonts w:ascii="Liberation Serif" w:hAnsi="Liberation Serif" w:cs="Tahoma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</w:r>
    </w:p>
    <w:p>
      <w:pPr>
        <w:pStyle w:val="Normal"/>
        <w:numPr>
          <w:ilvl w:val="0"/>
          <w:numId w:val="3"/>
        </w:numPr>
        <w:spacing w:before="0" w:after="240"/>
        <w:jc w:val="left"/>
        <w:rPr>
          <w:rFonts w:ascii="Liberation Sans" w:hAnsi="Liberation Sans"/>
        </w:rPr>
      </w:pPr>
      <w:r>
        <w:rPr>
          <w:rFonts w:cs="Tahoma"/>
          <w:b w:val="false"/>
          <w:bCs w:val="false"/>
        </w:rPr>
        <w:t>To see if the Town will vote to rescind Article 6 on the 2014 Warrant that named the Library Trustees agents to expend for the Library Capital Reserve Fund.</w:t>
      </w:r>
    </w:p>
    <w:p>
      <w:pPr>
        <w:pStyle w:val="Normal"/>
        <w:jc w:val="left"/>
        <w:rPr>
          <w:rFonts w:ascii="Liberation Sans" w:hAnsi="Liberation Sans"/>
          <w:b/>
          <w:b/>
          <w:bCs/>
        </w:rPr>
      </w:pPr>
      <w:r>
        <w:rPr>
          <w:b w:val="false"/>
          <w:bCs w:val="false"/>
        </w:rPr>
        <w:t>Petition Warrant Articles: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spacing w:before="0" w:after="240"/>
        <w:jc w:val="left"/>
        <w:rPr>
          <w:rFonts w:ascii="Liberation Serif" w:hAnsi="Liberation Serif"/>
        </w:rPr>
      </w:pPr>
      <w:r>
        <w:rPr>
          <w:rFonts w:cs="Tahoma"/>
          <w:b w:val="false"/>
          <w:bCs w:val="false"/>
        </w:rPr>
        <w:t>To Require that the Town have a search warrant to enter private land for the purpose of an investigation.</w:t>
      </w:r>
    </w:p>
    <w:p>
      <w:pPr>
        <w:pStyle w:val="Normal"/>
        <w:numPr>
          <w:ilvl w:val="0"/>
          <w:numId w:val="1"/>
        </w:numPr>
        <w:spacing w:before="0" w:after="240"/>
        <w:jc w:val="left"/>
        <w:rPr>
          <w:rFonts w:ascii="Liberation Serif" w:hAnsi="Liberation Serif"/>
        </w:rPr>
      </w:pPr>
      <w:r>
        <w:rPr>
          <w:rFonts w:cs="Tahoma"/>
          <w:b w:val="false"/>
          <w:bCs w:val="false"/>
        </w:rPr>
        <w:t>To only require a Building Notification for buildings only, including manufactured housing.  All vehicles, boats, tents, RVs, tent carports, campers (custom or otherwise), and other mobile or temporary structures, are exempt.</w:t>
      </w:r>
    </w:p>
    <w:p>
      <w:pPr>
        <w:pStyle w:val="Normal"/>
        <w:numPr>
          <w:ilvl w:val="0"/>
          <w:numId w:val="1"/>
        </w:numPr>
        <w:spacing w:before="0" w:after="240"/>
        <w:jc w:val="left"/>
        <w:rPr>
          <w:rFonts w:ascii="Liberation Serif" w:hAnsi="Liberation Serif"/>
        </w:rPr>
      </w:pPr>
      <w:r>
        <w:rPr>
          <w:rFonts w:cs="Tahoma"/>
          <w:b w:val="false"/>
          <w:bCs w:val="false"/>
        </w:rPr>
        <w:t>To see if the Town will vote to raise and appropriate $210,000 for the purposes of constructing the first phase of a new library at 2 Library Road. $40,000 to come f</w:t>
      </w:r>
      <w:r>
        <w:rPr>
          <w:rFonts w:cs="Tahoma"/>
          <w:b w:val="false"/>
          <w:bCs w:val="false"/>
        </w:rPr>
        <w:t>ro</w:t>
      </w:r>
      <w:r>
        <w:rPr>
          <w:rFonts w:cs="Tahoma"/>
          <w:b w:val="false"/>
          <w:bCs w:val="false"/>
        </w:rPr>
        <w:t>m the existing library improvement capital reserve fund and $170,000 to be accepted as a gift from the Friends of the Grafton Library. Further, to delegate the construction of the library to the Library Trustees. No money to be raised from taxation.</w:t>
      </w:r>
    </w:p>
    <w:p>
      <w:pPr>
        <w:pStyle w:val="Normal"/>
        <w:spacing w:before="0" w:after="12"/>
        <w:jc w:val="left"/>
        <w:rPr>
          <w:rFonts w:ascii="Liberation Sans" w:hAnsi="Liberation Sans"/>
        </w:rPr>
      </w:pPr>
      <w:r>
        <w:rPr>
          <w:rFonts w:cs="Tahoma"/>
          <w:b w:val="false"/>
          <w:bCs w:val="false"/>
        </w:rPr>
        <w:t>The Selectmen edited the wording for the following warrant articles:</w:t>
      </w:r>
    </w:p>
    <w:p>
      <w:pPr>
        <w:pStyle w:val="Normal"/>
        <w:spacing w:before="0" w:after="12"/>
        <w:jc w:val="left"/>
        <w:rPr>
          <w:rFonts w:ascii="Liberation Serif" w:hAnsi="Liberation Serif" w:cs="Tahoma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</w:r>
    </w:p>
    <w:p>
      <w:pPr>
        <w:pStyle w:val="Normal"/>
        <w:numPr>
          <w:ilvl w:val="0"/>
          <w:numId w:val="4"/>
        </w:numPr>
        <w:spacing w:before="0" w:after="240"/>
        <w:jc w:val="left"/>
        <w:rPr>
          <w:rFonts w:ascii="Liberation Sans" w:hAnsi="Liberation Sans"/>
        </w:rPr>
      </w:pPr>
      <w:r>
        <w:rPr>
          <w:rFonts w:cs="Tahoma"/>
          <w:b w:val="false"/>
          <w:bCs w:val="false"/>
        </w:rPr>
        <w:t>Veteran Tax Credit to clarify that it is a re-adoption</w:t>
      </w:r>
    </w:p>
    <w:p>
      <w:pPr>
        <w:pStyle w:val="Normal"/>
        <w:numPr>
          <w:ilvl w:val="0"/>
          <w:numId w:val="2"/>
        </w:numPr>
        <w:spacing w:before="0" w:after="240"/>
        <w:jc w:val="left"/>
        <w:rPr>
          <w:rFonts w:ascii="Liberation Sans" w:hAnsi="Liberation Sans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New Ambulance to add “no amount to be raised from additional taxation”</w:t>
      </w:r>
    </w:p>
    <w:p>
      <w:pPr>
        <w:pStyle w:val="Normal"/>
        <w:numPr>
          <w:ilvl w:val="0"/>
          <w:numId w:val="2"/>
        </w:numPr>
        <w:spacing w:before="0" w:after="0"/>
        <w:jc w:val="left"/>
        <w:rPr>
          <w:rFonts w:ascii="Liberation Sans" w:hAnsi="Liberation Sans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Bridge Capital Reserve Fund to add “This sum to come from the unreserved capital reserve fund. No amount to be raised from additional taxation.”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left"/>
        <w:rPr>
          <w:rFonts w:ascii="Liberation Serif" w:hAnsi="Liberation Serif" w:cs="Tahoma"/>
        </w:rPr>
      </w:pPr>
      <w:r>
        <w:rPr>
          <w:rFonts w:cs="Tahoma"/>
        </w:rPr>
      </w:r>
    </w:p>
    <w:p>
      <w:pPr>
        <w:pStyle w:val="Normal"/>
        <w:spacing w:before="0" w:after="240"/>
        <w:jc w:val="left"/>
        <w:rPr>
          <w:rFonts w:ascii="Liberation Sans" w:hAnsi="Liberation Sans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Leif motioned to adjourn. Cindy Second. Meeting adjourned at 4:47pm</w:t>
      </w:r>
    </w:p>
    <w:p>
      <w:pPr>
        <w:pStyle w:val="Normal"/>
        <w:spacing w:before="0" w:after="240"/>
        <w:jc w:val="left"/>
        <w:rPr>
          <w:rFonts w:ascii="Liberation Sans" w:hAnsi="Liberation Sans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 xml:space="preserve"> </w:t>
      </w:r>
    </w:p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Liberation Sans" w:hAnsi="Liberation Sans" w:cs="OpenSymbol"/>
      <w:b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Liberation Sans" w:hAnsi="Liberation Sans" w:cs="OpenSymbol"/>
      <w:b w:val="false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Liberation Sans" w:hAnsi="Liberation Sans"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Liberation Sans" w:hAnsi="Liberation Sans"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  <w:b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Liberation Sans" w:hAnsi="Liberation Sans" w:cs="OpenSymbol"/>
      <w:b w:val="false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Liberation Sans" w:hAnsi="Liberation Sans"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Liberation Sans" w:hAnsi="Liberation Sans"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Liberation Serif" w:hAnsi="Liberation Serif"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Liberation Sans" w:hAnsi="Liberation Sans" w:cs="OpenSymbol"/>
      <w:b w:val="false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Liberation Sans" w:hAnsi="Liberation Sans"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Liberation Sans" w:hAnsi="Liberation Sans"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Liberation Serif" w:hAnsi="Liberation Serif"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Liberation Sans" w:hAnsi="Liberation Sans" w:cs="OpenSymbol"/>
      <w:b w:val="false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ascii="Liberation Sans" w:hAnsi="Liberation Sans"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ascii="Liberation Sans" w:hAnsi="Liberation Sans"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LibreOffice/6.0.7.3$Linux_X86_64 LibreOffice_project/00m0$Build-3</Application>
  <Pages>1</Pages>
  <Words>291</Words>
  <Characters>1494</Characters>
  <CharactersWithSpaces>1764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2023-01-11T09:18:26Z</dcterms:created>
  <dc:creator/>
  <dc:description/>
  <dc:language>en-US</dc:language>
  <cp:lastModifiedBy/>
  <dcterms:modified xsi:type="dcterms:W3CDTF">2023-01-13T08:54:06Z</dcterms:modified>
  <cp:revision>7</cp:revision>
  <dc:subject/>
  <dc:title/>
</cp:coreProperties>
</file>